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/>
        <w:tblW w:w="4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201"/>
      </w:tblGrid>
      <w:tr w:rsidR="00F44951" w:rsidTr="00F4495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jc w:val="center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Sup</w:t>
            </w:r>
            <w:proofErr w:type="spellEnd"/>
            <w:r>
              <w:rPr>
                <w:lang w:eastAsia="it-IT"/>
              </w:rPr>
              <w:t>. in mq.</w:t>
            </w:r>
          </w:p>
        </w:tc>
      </w:tr>
      <w:tr w:rsidR="00F44951" w:rsidTr="00F4495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>Presidio Ospedaliero di Teramo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         67.220 </w:t>
            </w:r>
          </w:p>
        </w:tc>
      </w:tr>
      <w:tr w:rsidR="00F44951" w:rsidTr="00F44951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>Presidio Ospedaliero di Atri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         28.775 </w:t>
            </w:r>
          </w:p>
        </w:tc>
      </w:tr>
      <w:tr w:rsidR="00F44951" w:rsidTr="00F4495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>Presidio Ospedaliero di Giulianova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         21.000 </w:t>
            </w:r>
          </w:p>
        </w:tc>
      </w:tr>
      <w:tr w:rsidR="00F44951" w:rsidTr="00F44951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Presidio Ospedaliero di </w:t>
            </w:r>
            <w:proofErr w:type="spellStart"/>
            <w:r>
              <w:rPr>
                <w:lang w:eastAsia="it-IT"/>
              </w:rPr>
              <w:t>S.Omero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951" w:rsidRDefault="00F44951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         15.000 </w:t>
            </w:r>
          </w:p>
        </w:tc>
      </w:tr>
    </w:tbl>
    <w:p w:rsidR="00B135BC" w:rsidRDefault="00B135BC">
      <w:bookmarkStart w:id="0" w:name="_GoBack"/>
      <w:bookmarkEnd w:id="0"/>
    </w:p>
    <w:sectPr w:rsidR="00B13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D"/>
    <w:rsid w:val="0020177D"/>
    <w:rsid w:val="00B135BC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3061-483E-4F3B-A8E6-F9EF03B2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95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Silvestre Antonella</dc:creator>
  <cp:keywords/>
  <dc:description/>
  <cp:lastModifiedBy>Di Silvestre Antonella</cp:lastModifiedBy>
  <cp:revision>2</cp:revision>
  <dcterms:created xsi:type="dcterms:W3CDTF">2019-12-18T07:31:00Z</dcterms:created>
  <dcterms:modified xsi:type="dcterms:W3CDTF">2019-12-18T07:31:00Z</dcterms:modified>
</cp:coreProperties>
</file>