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858EF" w14:textId="55C75CC6" w:rsidR="00F64BA1" w:rsidRDefault="00851CB0">
      <w:r>
        <w:t>LOCANDINA IN FASE DI REALIZZAZIONE</w:t>
      </w:r>
      <w:bookmarkStart w:id="0" w:name="_GoBack"/>
      <w:bookmarkEnd w:id="0"/>
    </w:p>
    <w:sectPr w:rsidR="00F64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5E"/>
    <w:rsid w:val="00851CB0"/>
    <w:rsid w:val="00A83A5E"/>
    <w:rsid w:val="00F6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F33A"/>
  <w15:chartTrackingRefBased/>
  <w15:docId w15:val="{FCE5A173-D3AE-4D21-90E9-A7ECBA01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 Fabiana</dc:creator>
  <cp:keywords/>
  <dc:description/>
  <cp:lastModifiedBy>D'Antonio Fabiana</cp:lastModifiedBy>
  <cp:revision>2</cp:revision>
  <dcterms:created xsi:type="dcterms:W3CDTF">2021-10-21T14:02:00Z</dcterms:created>
  <dcterms:modified xsi:type="dcterms:W3CDTF">2021-10-21T14:03:00Z</dcterms:modified>
</cp:coreProperties>
</file>