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00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B0713D" w:rsidRPr="0057475E" w14:paraId="528027FF" w14:textId="77777777" w:rsidTr="00B0713D">
        <w:trPr>
          <w:trHeight w:val="1150"/>
        </w:trPr>
        <w:tc>
          <w:tcPr>
            <w:tcW w:w="10036" w:type="dxa"/>
            <w:shd w:val="pct5" w:color="000000" w:fill="FFFFFF"/>
            <w:vAlign w:val="center"/>
          </w:tcPr>
          <w:p w14:paraId="6D618D8C" w14:textId="77777777" w:rsidR="00B0713D" w:rsidRPr="0057475E" w:rsidRDefault="00B0713D" w:rsidP="00B07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it-IT"/>
              </w:rPr>
              <w:br w:type="page"/>
            </w:r>
            <w:r w:rsidRPr="0057475E">
              <w:rPr>
                <w:rFonts w:ascii="Arial Narrow" w:eastAsia="Times New Roman" w:hAnsi="Arial Narrow" w:cs="Calibri"/>
                <w:b/>
                <w:sz w:val="20"/>
                <w:szCs w:val="20"/>
                <w:lang w:eastAsia="it-IT"/>
              </w:rPr>
              <w:t xml:space="preserve">SCHEMA ESEMPLIFICATIVO DELLA DOMANDA DI AMMISSIONE ALL’AVVISO DI </w:t>
            </w:r>
            <w:r w:rsidRPr="0057475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PUBBLICA SELEZIONE, PER TITOLI E COLLOQUIO, PER L’ASSEGNAZIONE DI N. 1 BORSA DI STUDIO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PER LAUREATO IN FARMACIA O CHIMICA E TECNOLOGIE FARMACEUTICHE PER SPECIFICO PROGETTO “MONITORAGGIO DELLA QUALITA’ DEI DATI GENERATI NEI PROCESSI DI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ACQUISIZIONE  -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EROGAZIONE DI FARMACI E DISPOSITIVI E FRUIBILITA’ DEGLI STESSI NEI PROCESSI DECISIONALI”.</w:t>
            </w:r>
          </w:p>
        </w:tc>
      </w:tr>
    </w:tbl>
    <w:p w14:paraId="15AC6AB1" w14:textId="77777777" w:rsidR="006302B8" w:rsidRPr="0057475E" w:rsidRDefault="006302B8" w:rsidP="006302B8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5D4CFA07" w14:textId="77777777" w:rsidR="006302B8" w:rsidRPr="0057475E" w:rsidRDefault="006302B8" w:rsidP="00B0713D">
      <w:pPr>
        <w:tabs>
          <w:tab w:val="left" w:pos="3544"/>
        </w:tabs>
        <w:spacing w:after="0" w:line="240" w:lineRule="auto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74A6B64" w14:textId="77777777" w:rsidR="0057475E" w:rsidRPr="0057475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E0FFB87" w14:textId="77777777" w:rsidR="006A7AC8" w:rsidRPr="00A543DC" w:rsidRDefault="006302B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conferimento </w:t>
      </w:r>
      <w:bookmarkStart w:id="0" w:name="_Hlk126838486"/>
      <w:r w:rsidRPr="006A7AC8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 </w:t>
      </w:r>
      <w:r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n. 1 </w:t>
      </w:r>
      <w:bookmarkStart w:id="1" w:name="_Hlk125617449"/>
      <w:r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borsa  di studio </w:t>
      </w:r>
      <w:r w:rsidR="0057475E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per </w:t>
      </w:r>
      <w:r w:rsidR="006A7AC8" w:rsidRPr="006A7AC8">
        <w:rPr>
          <w:rFonts w:ascii="Arial Narrow" w:eastAsia="Calibri" w:hAnsi="Arial Narrow" w:cs="Arial"/>
          <w:b/>
          <w:bCs/>
          <w:sz w:val="20"/>
          <w:szCs w:val="20"/>
        </w:rPr>
        <w:t xml:space="preserve">laureato </w:t>
      </w:r>
      <w:r w:rsidR="006A7AC8" w:rsidRPr="006A7AC8">
        <w:rPr>
          <w:rFonts w:ascii="Arial Narrow" w:eastAsia="Calibri" w:hAnsi="Arial Narrow" w:cs="Arial"/>
          <w:b/>
          <w:sz w:val="20"/>
          <w:szCs w:val="20"/>
        </w:rPr>
        <w:t xml:space="preserve">in Farmacia o Chimica e Tecnologie Farmaceutiche per specifico </w:t>
      </w:r>
      <w:r w:rsidR="006A7AC8" w:rsidRPr="006A7AC8">
        <w:rPr>
          <w:rFonts w:ascii="Arial Narrow" w:eastAsia="Calibri" w:hAnsi="Arial Narrow" w:cs="Arial"/>
          <w:b/>
          <w:sz w:val="20"/>
        </w:rPr>
        <w:t>progetto  “Monitoraggio della qualità dei dati generati nei processi di acquisizione-erogazione di farmaci e dispositivi e fruibilità degli stessi nei processi decisionali”.</w:t>
      </w:r>
      <w:r w:rsidR="006A7AC8" w:rsidRPr="00A543DC">
        <w:rPr>
          <w:rFonts w:ascii="Arial Narrow" w:eastAsia="Calibri" w:hAnsi="Arial Narrow" w:cs="Arial"/>
          <w:sz w:val="20"/>
        </w:rPr>
        <w:t xml:space="preserve"> </w:t>
      </w:r>
    </w:p>
    <w:bookmarkEnd w:id="0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1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DDF457D" w14:textId="3681D9E5" w:rsidR="006302B8" w:rsidRPr="0057475E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Farmacia o Chimica </w:t>
      </w:r>
      <w:proofErr w:type="gramStart"/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e  tecnologie</w:t>
      </w:r>
      <w:proofErr w:type="gramEnd"/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farmaceutiche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3A51D828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1C6BC19A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(I candidati hanno l’obbligo di comunicare gli eventuali cambi di indirizzo all’Azienda USL, la quale non assume responsabilità alcuna in caso di irreperibilità presso l’indirizzo comunicato)</w:t>
      </w:r>
    </w:p>
    <w:p w14:paraId="5E7EF39C" w14:textId="631BC48E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5820B35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0A2CE670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0DCFFF5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0DE523E" w:rsidR="006302B8" w:rsidRPr="0057475E" w:rsidRDefault="00B0713D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97D30" wp14:editId="346DFB32">
                <wp:simplePos x="0" y="0"/>
                <wp:positionH relativeFrom="column">
                  <wp:posOffset>519113</wp:posOffset>
                </wp:positionH>
                <wp:positionV relativeFrom="paragraph">
                  <wp:posOffset>121575</wp:posOffset>
                </wp:positionV>
                <wp:extent cx="4800600" cy="855534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85553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6BB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7D30" id="Casella di testo 2" o:spid="_x0000_s1027" type="#_x0000_t202" style="position:absolute;left:0;text-align:left;margin-left:40.9pt;margin-top:9.55pt;width:378pt;height:6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" filled="f" stroked="f">
                <v:stroke joinstyle="round"/>
                <o:lock v:ext="edit" shapetype="t"/>
                <v:textbox>
                  <w:txbxContent>
                    <w:p w14:paraId="77236BB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2284F639" w14:textId="1CFA0DC8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E69F8E" w14:textId="70263EDD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33483B0A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9A57DDB" w14:textId="5B1DCB54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4031C224" w14:textId="094AAD46" w:rsidR="006A7AC8" w:rsidRPr="00A543DC" w:rsidRDefault="006302B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r w:rsidR="006A7AC8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6A7AC8" w:rsidRPr="006A7AC8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</w:t>
      </w:r>
      <w:r w:rsidR="006A7AC8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n.1 borsa di studio per </w:t>
      </w:r>
      <w:r w:rsidR="006A7AC8" w:rsidRPr="006A7AC8">
        <w:rPr>
          <w:rFonts w:ascii="Arial Narrow" w:eastAsia="Calibri" w:hAnsi="Arial Narrow" w:cs="Arial"/>
          <w:b/>
          <w:bCs/>
          <w:sz w:val="20"/>
          <w:szCs w:val="20"/>
        </w:rPr>
        <w:t xml:space="preserve">laureato </w:t>
      </w:r>
      <w:r w:rsidR="006A7AC8" w:rsidRPr="006A7AC8">
        <w:rPr>
          <w:rFonts w:ascii="Arial Narrow" w:eastAsia="Calibri" w:hAnsi="Arial Narrow" w:cs="Arial"/>
          <w:b/>
          <w:sz w:val="20"/>
          <w:szCs w:val="20"/>
        </w:rPr>
        <w:t xml:space="preserve">in Farmacia o Chimica e Tecnologie Farmaceutiche per specifico </w:t>
      </w:r>
      <w:r w:rsidR="006A7AC8" w:rsidRPr="006A7AC8">
        <w:rPr>
          <w:rFonts w:ascii="Arial Narrow" w:eastAsia="Calibri" w:hAnsi="Arial Narrow" w:cs="Arial"/>
          <w:b/>
          <w:sz w:val="20"/>
        </w:rPr>
        <w:t>progetto “Monitoraggio della qualità dei dati generati nei processi di acquisizione-erogazione di farmaci e dispositivi e fruibilità degli stessi nei processi decisionali”.</w:t>
      </w:r>
      <w:r w:rsidR="006A7AC8" w:rsidRPr="00A543DC">
        <w:rPr>
          <w:rFonts w:ascii="Arial Narrow" w:eastAsia="Calibri" w:hAnsi="Arial Narrow" w:cs="Arial"/>
          <w:sz w:val="20"/>
        </w:rPr>
        <w:t xml:space="preserve"> </w:t>
      </w:r>
    </w:p>
    <w:p w14:paraId="0D0A561E" w14:textId="0BA125BF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10B559CE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2EC67547" w14:textId="511A513A" w:rsidR="006A7AC8" w:rsidRPr="00A543DC" w:rsidRDefault="006302B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conferimento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6A7AC8" w:rsidRPr="006A7AC8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</w:t>
      </w:r>
      <w:r w:rsidR="006A7AC8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n. 1 borsa di studio per </w:t>
      </w:r>
      <w:r w:rsidR="006A7AC8" w:rsidRPr="006A7AC8">
        <w:rPr>
          <w:rFonts w:ascii="Arial Narrow" w:eastAsia="Calibri" w:hAnsi="Arial Narrow" w:cs="Arial"/>
          <w:b/>
          <w:bCs/>
          <w:sz w:val="20"/>
          <w:szCs w:val="20"/>
        </w:rPr>
        <w:t xml:space="preserve">laureato </w:t>
      </w:r>
      <w:r w:rsidR="006A7AC8" w:rsidRPr="006A7AC8">
        <w:rPr>
          <w:rFonts w:ascii="Arial Narrow" w:eastAsia="Calibri" w:hAnsi="Arial Narrow" w:cs="Arial"/>
          <w:b/>
          <w:sz w:val="20"/>
          <w:szCs w:val="20"/>
        </w:rPr>
        <w:t xml:space="preserve">in Farmacia o Chimica e Tecnologie Farmaceutiche per specifico </w:t>
      </w:r>
      <w:r w:rsidR="006A7AC8" w:rsidRPr="006A7AC8">
        <w:rPr>
          <w:rFonts w:ascii="Arial Narrow" w:eastAsia="Calibri" w:hAnsi="Arial Narrow" w:cs="Arial"/>
          <w:b/>
          <w:sz w:val="20"/>
        </w:rPr>
        <w:t>progetto “Monitoraggio della qualità dei dati generati nei processi di acquisizione-erogazione di farmaci e dispositivi e fruibilità degli stessi nei processi decisionali”.</w:t>
      </w:r>
      <w:r w:rsidR="006A7AC8" w:rsidRPr="00A543DC">
        <w:rPr>
          <w:rFonts w:ascii="Arial Narrow" w:eastAsia="Calibri" w:hAnsi="Arial Narrow" w:cs="Arial"/>
          <w:sz w:val="20"/>
        </w:rPr>
        <w:t xml:space="preserve"> </w:t>
      </w:r>
    </w:p>
    <w:p w14:paraId="5F07A999" w14:textId="134A91C2" w:rsidR="006302B8" w:rsidRPr="0057475E" w:rsidRDefault="007A2C81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</w:t>
      </w:r>
      <w:bookmarkStart w:id="2" w:name="_GoBack"/>
      <w:bookmarkEnd w:id="2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41BC8ADE" w14:textId="5B74D9BD" w:rsidR="006A7AC8" w:rsidRPr="00A543DC" w:rsidRDefault="006302B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conferimento  </w:t>
      </w:r>
      <w:r w:rsidR="006A7AC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6A7AC8" w:rsidRPr="006A7AC8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di </w:t>
      </w:r>
      <w:r w:rsidR="006A7AC8" w:rsidRPr="006A7AC8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n. 1 borsa di studio per </w:t>
      </w:r>
      <w:r w:rsidR="006A7AC8" w:rsidRPr="006A7AC8">
        <w:rPr>
          <w:rFonts w:ascii="Arial Narrow" w:eastAsia="Calibri" w:hAnsi="Arial Narrow" w:cs="Arial"/>
          <w:b/>
          <w:bCs/>
          <w:sz w:val="20"/>
          <w:szCs w:val="20"/>
        </w:rPr>
        <w:t xml:space="preserve">laureato </w:t>
      </w:r>
      <w:r w:rsidR="006A7AC8" w:rsidRPr="006A7AC8">
        <w:rPr>
          <w:rFonts w:ascii="Arial Narrow" w:eastAsia="Calibri" w:hAnsi="Arial Narrow" w:cs="Arial"/>
          <w:b/>
          <w:sz w:val="20"/>
          <w:szCs w:val="20"/>
        </w:rPr>
        <w:t xml:space="preserve">in Farmacia o Chimica e Tecnologie Farmaceutiche per specifico </w:t>
      </w:r>
      <w:r w:rsidR="006A7AC8" w:rsidRPr="006A7AC8">
        <w:rPr>
          <w:rFonts w:ascii="Arial Narrow" w:eastAsia="Calibri" w:hAnsi="Arial Narrow" w:cs="Arial"/>
          <w:b/>
          <w:sz w:val="20"/>
        </w:rPr>
        <w:t>progetto “Monitoraggio della qualità dei dati generati nei processi di acquisizione-erogazione di farmaci e dispositivi e fruibilità degli stessi nei processi decisionali”.</w:t>
      </w:r>
      <w:r w:rsidR="006A7AC8" w:rsidRPr="00A543DC">
        <w:rPr>
          <w:rFonts w:ascii="Arial Narrow" w:eastAsia="Calibri" w:hAnsi="Arial Narrow" w:cs="Arial"/>
          <w:sz w:val="20"/>
        </w:rPr>
        <w:t xml:space="preserve"> </w:t>
      </w:r>
    </w:p>
    <w:p w14:paraId="56E8C8B5" w14:textId="7515C5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2CD221CB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e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1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1F32C7"/>
    <w:rsid w:val="00221EF5"/>
    <w:rsid w:val="002C7E0B"/>
    <w:rsid w:val="0057475E"/>
    <w:rsid w:val="006302B8"/>
    <w:rsid w:val="00661931"/>
    <w:rsid w:val="006A7AC8"/>
    <w:rsid w:val="007130D9"/>
    <w:rsid w:val="007666F7"/>
    <w:rsid w:val="007A2C81"/>
    <w:rsid w:val="008D7A41"/>
    <w:rsid w:val="008E4918"/>
    <w:rsid w:val="00A543DC"/>
    <w:rsid w:val="00B0713D"/>
    <w:rsid w:val="00C81544"/>
    <w:rsid w:val="00CF5F07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14</cp:revision>
  <dcterms:created xsi:type="dcterms:W3CDTF">2021-06-24T14:59:00Z</dcterms:created>
  <dcterms:modified xsi:type="dcterms:W3CDTF">2023-03-07T08:04:00Z</dcterms:modified>
</cp:coreProperties>
</file>